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55" w:rsidRPr="00D76355" w:rsidRDefault="00D76355" w:rsidP="00D76355">
      <w:pPr>
        <w:widowControl w:val="0"/>
        <w:autoSpaceDE w:val="0"/>
        <w:autoSpaceDN w:val="0"/>
        <w:adjustRightInd w:val="0"/>
      </w:pPr>
    </w:p>
    <w:tbl>
      <w:tblPr>
        <w:tblpPr w:leftFromText="180" w:rightFromText="180" w:vertAnchor="text" w:horzAnchor="margin" w:tblpXSpec="center" w:tblpY="227"/>
        <w:tblW w:w="0" w:type="auto"/>
        <w:tblLayout w:type="fixed"/>
        <w:tblLook w:val="0000" w:firstRow="0" w:lastRow="0" w:firstColumn="0" w:lastColumn="0" w:noHBand="0" w:noVBand="0"/>
      </w:tblPr>
      <w:tblGrid>
        <w:gridCol w:w="4368"/>
      </w:tblGrid>
      <w:tr w:rsidR="00450544" w:rsidRPr="00153E1C" w:rsidTr="004F17BD">
        <w:trPr>
          <w:trHeight w:val="1820"/>
        </w:trPr>
        <w:tc>
          <w:tcPr>
            <w:tcW w:w="4368" w:type="dxa"/>
          </w:tcPr>
          <w:p w:rsidR="00450544" w:rsidRPr="00153E1C" w:rsidRDefault="00A02257" w:rsidP="004F17BD">
            <w:pPr>
              <w:jc w:val="center"/>
              <w:rPr>
                <w:rFonts w:ascii="Bookman Old Style" w:hAnsi="Bookman Old Style" w:cs="Bookman Old Style"/>
                <w:b/>
                <w:bCs/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w:drawing>
                <wp:inline distT="0" distB="0" distL="0" distR="0">
                  <wp:extent cx="714375" cy="7143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544" w:rsidRPr="00153E1C" w:rsidRDefault="00450544" w:rsidP="004F17BD">
            <w:pPr>
              <w:rPr>
                <w:rFonts w:ascii="Bookman Old Style" w:hAnsi="Bookman Old Style" w:cs="Bookman Old Style"/>
                <w:sz w:val="28"/>
                <w:szCs w:val="20"/>
              </w:rPr>
            </w:pPr>
          </w:p>
          <w:p w:rsidR="00450544" w:rsidRPr="00153E1C" w:rsidRDefault="00450544" w:rsidP="004F17BD">
            <w:pPr>
              <w:jc w:val="center"/>
              <w:rPr>
                <w:rFonts w:ascii="Bookman Old Style" w:hAnsi="Bookman Old Style" w:cs="Bookman Old Style"/>
                <w:sz w:val="28"/>
                <w:szCs w:val="20"/>
              </w:rPr>
            </w:pPr>
          </w:p>
        </w:tc>
      </w:tr>
    </w:tbl>
    <w:p w:rsidR="00450544" w:rsidRPr="00153E1C" w:rsidRDefault="00450544" w:rsidP="00450544">
      <w:pPr>
        <w:rPr>
          <w:b/>
          <w:bCs/>
          <w:sz w:val="28"/>
          <w:szCs w:val="28"/>
        </w:rPr>
      </w:pPr>
    </w:p>
    <w:p w:rsidR="00450544" w:rsidRPr="00153E1C" w:rsidRDefault="00450544" w:rsidP="00450544">
      <w:pPr>
        <w:jc w:val="center"/>
        <w:rPr>
          <w:b/>
          <w:bCs/>
          <w:sz w:val="28"/>
          <w:szCs w:val="28"/>
        </w:rPr>
      </w:pPr>
    </w:p>
    <w:p w:rsidR="00450544" w:rsidRPr="00153E1C" w:rsidRDefault="00450544" w:rsidP="00450544">
      <w:pPr>
        <w:jc w:val="center"/>
        <w:rPr>
          <w:b/>
          <w:bCs/>
          <w:sz w:val="28"/>
          <w:szCs w:val="28"/>
        </w:rPr>
      </w:pPr>
    </w:p>
    <w:p w:rsidR="00DF78B4" w:rsidRDefault="00DF78B4" w:rsidP="00450544">
      <w:pPr>
        <w:jc w:val="center"/>
        <w:rPr>
          <w:b/>
          <w:bCs/>
          <w:sz w:val="28"/>
          <w:szCs w:val="28"/>
        </w:rPr>
      </w:pPr>
    </w:p>
    <w:p w:rsidR="00DF78B4" w:rsidRDefault="00DF78B4" w:rsidP="00450544">
      <w:pPr>
        <w:jc w:val="center"/>
        <w:rPr>
          <w:b/>
          <w:bCs/>
          <w:sz w:val="28"/>
          <w:szCs w:val="28"/>
        </w:rPr>
      </w:pPr>
    </w:p>
    <w:p w:rsidR="00DF78B4" w:rsidRDefault="00DF78B4" w:rsidP="00450544">
      <w:pPr>
        <w:jc w:val="center"/>
        <w:rPr>
          <w:b/>
          <w:bCs/>
          <w:sz w:val="28"/>
          <w:szCs w:val="28"/>
        </w:rPr>
      </w:pPr>
    </w:p>
    <w:p w:rsidR="00DF78B4" w:rsidRDefault="00DF78B4" w:rsidP="00450544">
      <w:pPr>
        <w:jc w:val="center"/>
        <w:rPr>
          <w:b/>
          <w:bCs/>
          <w:sz w:val="28"/>
          <w:szCs w:val="28"/>
        </w:rPr>
      </w:pPr>
    </w:p>
    <w:p w:rsidR="00450544" w:rsidRPr="00153E1C" w:rsidRDefault="00DF78B4" w:rsidP="00450544">
      <w:pPr>
        <w:jc w:val="center"/>
        <w:rPr>
          <w:bCs/>
          <w:sz w:val="28"/>
          <w:szCs w:val="28"/>
        </w:rPr>
      </w:pPr>
      <w:r w:rsidRPr="00153E1C">
        <w:rPr>
          <w:b/>
          <w:bCs/>
          <w:sz w:val="28"/>
          <w:szCs w:val="28"/>
        </w:rPr>
        <w:t>СОВЕТ</w:t>
      </w:r>
      <w:r>
        <w:rPr>
          <w:b/>
          <w:bCs/>
          <w:sz w:val="28"/>
          <w:szCs w:val="28"/>
        </w:rPr>
        <w:t xml:space="preserve"> </w:t>
      </w:r>
      <w:r w:rsidR="00450544">
        <w:rPr>
          <w:b/>
          <w:bCs/>
          <w:sz w:val="28"/>
          <w:szCs w:val="28"/>
        </w:rPr>
        <w:t>ЗАБАЙКАЛЬСКОГО МУНИЦИПАЛЬНОГО ОКРУГА</w:t>
      </w:r>
    </w:p>
    <w:p w:rsidR="00450544" w:rsidRPr="00153E1C" w:rsidRDefault="00450544" w:rsidP="00450544">
      <w:pPr>
        <w:jc w:val="center"/>
        <w:rPr>
          <w:b/>
          <w:bCs/>
          <w:sz w:val="28"/>
          <w:szCs w:val="28"/>
        </w:rPr>
      </w:pPr>
    </w:p>
    <w:p w:rsidR="00DF78B4" w:rsidRDefault="00450544" w:rsidP="004505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450544" w:rsidRPr="00153E1C" w:rsidRDefault="00450544" w:rsidP="00450544">
      <w:pPr>
        <w:jc w:val="center"/>
        <w:rPr>
          <w:b/>
          <w:bCs/>
        </w:rPr>
      </w:pPr>
      <w:proofErr w:type="spellStart"/>
      <w:r w:rsidRPr="00153E1C">
        <w:rPr>
          <w:b/>
          <w:bCs/>
        </w:rPr>
        <w:t>пгт</w:t>
      </w:r>
      <w:proofErr w:type="spellEnd"/>
      <w:r w:rsidRPr="00153E1C">
        <w:rPr>
          <w:b/>
          <w:bCs/>
        </w:rPr>
        <w:t>.</w:t>
      </w:r>
      <w:r w:rsidR="005930CD">
        <w:rPr>
          <w:b/>
          <w:bCs/>
        </w:rPr>
        <w:t xml:space="preserve"> </w:t>
      </w:r>
      <w:r w:rsidRPr="00153E1C">
        <w:rPr>
          <w:b/>
          <w:bCs/>
        </w:rPr>
        <w:t>Забайкальск</w:t>
      </w:r>
    </w:p>
    <w:p w:rsidR="00450544" w:rsidRDefault="00450544" w:rsidP="00450544">
      <w:pPr>
        <w:jc w:val="both"/>
        <w:rPr>
          <w:b/>
          <w:bCs/>
          <w:sz w:val="28"/>
          <w:szCs w:val="28"/>
        </w:rPr>
      </w:pPr>
    </w:p>
    <w:p w:rsidR="00450544" w:rsidRPr="00DF78B4" w:rsidRDefault="00450544" w:rsidP="00450544">
      <w:pPr>
        <w:jc w:val="both"/>
        <w:rPr>
          <w:b/>
          <w:sz w:val="27"/>
          <w:szCs w:val="27"/>
        </w:rPr>
      </w:pPr>
      <w:r w:rsidRPr="00DF78B4">
        <w:rPr>
          <w:b/>
          <w:bCs/>
          <w:sz w:val="28"/>
          <w:szCs w:val="28"/>
        </w:rPr>
        <w:t xml:space="preserve"> </w:t>
      </w:r>
      <w:r w:rsidR="003D4E27" w:rsidRPr="00DF78B4">
        <w:rPr>
          <w:b/>
          <w:bCs/>
          <w:sz w:val="27"/>
          <w:szCs w:val="27"/>
        </w:rPr>
        <w:t>«</w:t>
      </w:r>
      <w:r w:rsidR="00DF78B4" w:rsidRPr="00DF78B4">
        <w:rPr>
          <w:b/>
          <w:bCs/>
          <w:sz w:val="27"/>
          <w:szCs w:val="27"/>
        </w:rPr>
        <w:t>25</w:t>
      </w:r>
      <w:r w:rsidR="003D4E27" w:rsidRPr="00DF78B4">
        <w:rPr>
          <w:b/>
          <w:bCs/>
          <w:sz w:val="27"/>
          <w:szCs w:val="27"/>
        </w:rPr>
        <w:t xml:space="preserve">» </w:t>
      </w:r>
      <w:r w:rsidR="00DF78B4" w:rsidRPr="00DF78B4">
        <w:rPr>
          <w:b/>
          <w:bCs/>
          <w:sz w:val="27"/>
          <w:szCs w:val="27"/>
        </w:rPr>
        <w:t>февраля</w:t>
      </w:r>
      <w:r w:rsidRPr="00DF78B4">
        <w:rPr>
          <w:b/>
          <w:bCs/>
          <w:sz w:val="27"/>
          <w:szCs w:val="27"/>
        </w:rPr>
        <w:t xml:space="preserve"> 202</w:t>
      </w:r>
      <w:r w:rsidR="006325E8" w:rsidRPr="00DF78B4">
        <w:rPr>
          <w:b/>
          <w:bCs/>
          <w:sz w:val="27"/>
          <w:szCs w:val="27"/>
        </w:rPr>
        <w:t>6</w:t>
      </w:r>
      <w:r w:rsidRPr="00DF78B4">
        <w:rPr>
          <w:b/>
          <w:bCs/>
          <w:sz w:val="27"/>
          <w:szCs w:val="27"/>
        </w:rPr>
        <w:t xml:space="preserve"> года                                                                         № </w:t>
      </w:r>
      <w:r w:rsidR="00DF78B4" w:rsidRPr="00DF78B4">
        <w:rPr>
          <w:b/>
          <w:bCs/>
          <w:sz w:val="27"/>
          <w:szCs w:val="27"/>
        </w:rPr>
        <w:t>219</w:t>
      </w:r>
    </w:p>
    <w:p w:rsidR="00546CED" w:rsidRPr="00C26E80" w:rsidRDefault="00546CED" w:rsidP="00546CED">
      <w:pPr>
        <w:pStyle w:val="a3"/>
        <w:jc w:val="left"/>
        <w:rPr>
          <w:sz w:val="27"/>
          <w:szCs w:val="27"/>
        </w:rPr>
      </w:pPr>
      <w:r w:rsidRPr="00C26E80">
        <w:rPr>
          <w:sz w:val="27"/>
          <w:szCs w:val="27"/>
        </w:rPr>
        <w:t xml:space="preserve"> </w:t>
      </w:r>
    </w:p>
    <w:p w:rsidR="00310528" w:rsidRPr="005930CD" w:rsidRDefault="00C77FCD" w:rsidP="00792DC7">
      <w:pPr>
        <w:shd w:val="clear" w:color="auto" w:fill="FFFFFF"/>
        <w:jc w:val="both"/>
        <w:outlineLvl w:val="1"/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  <w:r w:rsidR="00310528" w:rsidRPr="005930CD">
        <w:rPr>
          <w:b/>
          <w:sz w:val="27"/>
          <w:szCs w:val="27"/>
        </w:rPr>
        <w:t xml:space="preserve">О </w:t>
      </w:r>
      <w:r w:rsidR="001A38E5" w:rsidRPr="005930CD">
        <w:rPr>
          <w:b/>
          <w:sz w:val="27"/>
          <w:szCs w:val="27"/>
        </w:rPr>
        <w:t xml:space="preserve">внесении изменений в решение Совета Забайкальского муниципального округа от </w:t>
      </w:r>
      <w:r w:rsidR="006325E8" w:rsidRPr="005930CD">
        <w:rPr>
          <w:b/>
          <w:sz w:val="27"/>
          <w:szCs w:val="27"/>
        </w:rPr>
        <w:t>10 сентября</w:t>
      </w:r>
      <w:r w:rsidR="001A38E5" w:rsidRPr="005930CD">
        <w:rPr>
          <w:b/>
          <w:sz w:val="27"/>
          <w:szCs w:val="27"/>
        </w:rPr>
        <w:t xml:space="preserve"> 2025 года № 1</w:t>
      </w:r>
      <w:r w:rsidR="006325E8" w:rsidRPr="005930CD">
        <w:rPr>
          <w:b/>
          <w:sz w:val="27"/>
          <w:szCs w:val="27"/>
        </w:rPr>
        <w:t>7</w:t>
      </w:r>
      <w:r w:rsidR="001A38E5" w:rsidRPr="005930CD">
        <w:rPr>
          <w:b/>
          <w:sz w:val="27"/>
          <w:szCs w:val="27"/>
        </w:rPr>
        <w:t>4</w:t>
      </w:r>
      <w:r w:rsidR="007131B7" w:rsidRPr="005930CD">
        <w:rPr>
          <w:b/>
          <w:sz w:val="27"/>
          <w:szCs w:val="27"/>
        </w:rPr>
        <w:t xml:space="preserve"> </w:t>
      </w:r>
      <w:r w:rsidR="007131B7" w:rsidRPr="005930CD">
        <w:rPr>
          <w:b/>
          <w:sz w:val="28"/>
          <w:szCs w:val="28"/>
        </w:rPr>
        <w:t>«</w:t>
      </w:r>
      <w:bookmarkStart w:id="0" w:name="_Hlk190856925"/>
      <w:r w:rsidR="006325E8" w:rsidRPr="005930CD">
        <w:rPr>
          <w:rFonts w:eastAsia="Calibri"/>
          <w:b/>
          <w:sz w:val="28"/>
          <w:szCs w:val="28"/>
          <w:lang w:eastAsia="en-US"/>
        </w:rPr>
        <w:t>Об утверждении П</w:t>
      </w:r>
      <w:r w:rsidR="006325E8" w:rsidRPr="005930CD">
        <w:rPr>
          <w:rFonts w:eastAsia="Calibri"/>
          <w:b/>
          <w:bCs/>
          <w:sz w:val="28"/>
          <w:szCs w:val="28"/>
          <w:lang w:eastAsia="en-US"/>
        </w:rPr>
        <w:t>равил благоустройства территории Забайкальского муниципального округа</w:t>
      </w:r>
      <w:bookmarkEnd w:id="0"/>
      <w:r w:rsidR="007131B7" w:rsidRPr="005930CD">
        <w:rPr>
          <w:b/>
          <w:sz w:val="28"/>
          <w:szCs w:val="28"/>
        </w:rPr>
        <w:t>»</w:t>
      </w:r>
    </w:p>
    <w:p w:rsidR="00D76355" w:rsidRPr="00C26E80" w:rsidRDefault="00D7635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8021D8" w:rsidRPr="00C26E80" w:rsidRDefault="00D76355" w:rsidP="009C51AB">
      <w:pPr>
        <w:ind w:firstLine="540"/>
        <w:jc w:val="both"/>
        <w:rPr>
          <w:bCs/>
          <w:sz w:val="27"/>
          <w:szCs w:val="27"/>
        </w:rPr>
      </w:pPr>
      <w:r w:rsidRPr="00C26E80">
        <w:rPr>
          <w:sz w:val="27"/>
          <w:szCs w:val="27"/>
        </w:rPr>
        <w:t xml:space="preserve">В </w:t>
      </w:r>
      <w:r w:rsidR="00792DC7">
        <w:rPr>
          <w:sz w:val="27"/>
          <w:szCs w:val="27"/>
        </w:rPr>
        <w:t xml:space="preserve">соответствии с протестом </w:t>
      </w:r>
      <w:proofErr w:type="spellStart"/>
      <w:r w:rsidR="00792DC7">
        <w:rPr>
          <w:sz w:val="27"/>
          <w:szCs w:val="27"/>
        </w:rPr>
        <w:t>Даурской</w:t>
      </w:r>
      <w:proofErr w:type="spellEnd"/>
      <w:r w:rsidR="00792DC7">
        <w:rPr>
          <w:sz w:val="27"/>
          <w:szCs w:val="27"/>
        </w:rPr>
        <w:t xml:space="preserve"> транспортной прокуратуры в </w:t>
      </w:r>
      <w:r w:rsidRPr="00C26E80">
        <w:rPr>
          <w:sz w:val="27"/>
          <w:szCs w:val="27"/>
        </w:rPr>
        <w:t xml:space="preserve">целях </w:t>
      </w:r>
      <w:r w:rsidR="000A5D83" w:rsidRPr="00C26E80">
        <w:rPr>
          <w:sz w:val="27"/>
          <w:szCs w:val="27"/>
        </w:rPr>
        <w:t xml:space="preserve">приведения в соответствии </w:t>
      </w:r>
      <w:r w:rsidR="007131B7" w:rsidRPr="00C26E80">
        <w:rPr>
          <w:sz w:val="27"/>
          <w:szCs w:val="27"/>
        </w:rPr>
        <w:t>нормативн</w:t>
      </w:r>
      <w:r w:rsidR="00792DC7">
        <w:rPr>
          <w:sz w:val="27"/>
          <w:szCs w:val="27"/>
        </w:rPr>
        <w:t>ого</w:t>
      </w:r>
      <w:r w:rsidR="007131B7" w:rsidRPr="00C26E80">
        <w:rPr>
          <w:sz w:val="27"/>
          <w:szCs w:val="27"/>
        </w:rPr>
        <w:t xml:space="preserve"> правов</w:t>
      </w:r>
      <w:r w:rsidR="00792DC7">
        <w:rPr>
          <w:sz w:val="27"/>
          <w:szCs w:val="27"/>
        </w:rPr>
        <w:t>ого</w:t>
      </w:r>
      <w:r w:rsidR="007131B7" w:rsidRPr="00C26E80">
        <w:rPr>
          <w:sz w:val="27"/>
          <w:szCs w:val="27"/>
        </w:rPr>
        <w:t xml:space="preserve"> акт</w:t>
      </w:r>
      <w:r w:rsidR="00792DC7">
        <w:rPr>
          <w:sz w:val="27"/>
          <w:szCs w:val="27"/>
        </w:rPr>
        <w:t>а</w:t>
      </w:r>
      <w:r w:rsidR="007131B7" w:rsidRPr="00C26E80">
        <w:rPr>
          <w:sz w:val="27"/>
          <w:szCs w:val="27"/>
        </w:rPr>
        <w:t xml:space="preserve"> с действующим законодательством, </w:t>
      </w:r>
      <w:r w:rsidRPr="00C26E80">
        <w:rPr>
          <w:sz w:val="27"/>
          <w:szCs w:val="27"/>
        </w:rPr>
        <w:t xml:space="preserve">руководствуясь ст. </w:t>
      </w:r>
      <w:r w:rsidR="008021D8" w:rsidRPr="00C26E80">
        <w:rPr>
          <w:sz w:val="27"/>
          <w:szCs w:val="27"/>
        </w:rPr>
        <w:t>30</w:t>
      </w:r>
      <w:r w:rsidRPr="00C26E80">
        <w:rPr>
          <w:sz w:val="27"/>
          <w:szCs w:val="27"/>
        </w:rPr>
        <w:t xml:space="preserve"> Устава </w:t>
      </w:r>
      <w:r w:rsidR="008021D8" w:rsidRPr="00C26E80">
        <w:rPr>
          <w:sz w:val="27"/>
          <w:szCs w:val="27"/>
        </w:rPr>
        <w:t xml:space="preserve">Забайкальского </w:t>
      </w:r>
      <w:r w:rsidRPr="00C26E80">
        <w:rPr>
          <w:sz w:val="27"/>
          <w:szCs w:val="27"/>
        </w:rPr>
        <w:t xml:space="preserve">муниципального </w:t>
      </w:r>
      <w:r w:rsidR="008021D8" w:rsidRPr="00C26E80">
        <w:rPr>
          <w:sz w:val="27"/>
          <w:szCs w:val="27"/>
        </w:rPr>
        <w:t>округа</w:t>
      </w:r>
      <w:r w:rsidRPr="00C26E80">
        <w:rPr>
          <w:sz w:val="27"/>
          <w:szCs w:val="27"/>
        </w:rPr>
        <w:t xml:space="preserve">, </w:t>
      </w:r>
      <w:r w:rsidR="008021D8" w:rsidRPr="00C26E80">
        <w:rPr>
          <w:sz w:val="27"/>
          <w:szCs w:val="27"/>
        </w:rPr>
        <w:t xml:space="preserve">Совет Забайкальского муниципального округа, </w:t>
      </w:r>
      <w:r w:rsidR="008021D8" w:rsidRPr="00C26E80">
        <w:rPr>
          <w:bCs/>
          <w:sz w:val="27"/>
          <w:szCs w:val="27"/>
        </w:rPr>
        <w:t>решил:</w:t>
      </w:r>
    </w:p>
    <w:p w:rsidR="000B6101" w:rsidRPr="00C26E80" w:rsidRDefault="000B6101" w:rsidP="000B6101">
      <w:pPr>
        <w:numPr>
          <w:ilvl w:val="0"/>
          <w:numId w:val="5"/>
        </w:numPr>
        <w:ind w:left="0" w:firstLine="567"/>
        <w:jc w:val="both"/>
        <w:rPr>
          <w:bCs/>
          <w:sz w:val="27"/>
          <w:szCs w:val="27"/>
        </w:rPr>
      </w:pPr>
      <w:r w:rsidRPr="00C26E80">
        <w:rPr>
          <w:bCs/>
          <w:sz w:val="27"/>
          <w:szCs w:val="27"/>
        </w:rPr>
        <w:t xml:space="preserve">Внести изменения в решение </w:t>
      </w:r>
      <w:r w:rsidRPr="00C26E80">
        <w:rPr>
          <w:sz w:val="27"/>
          <w:szCs w:val="27"/>
        </w:rPr>
        <w:t xml:space="preserve">Совета Забайкальского муниципального округа от </w:t>
      </w:r>
      <w:r w:rsidR="00CC3DEF">
        <w:rPr>
          <w:sz w:val="27"/>
          <w:szCs w:val="27"/>
        </w:rPr>
        <w:t>10 сентября</w:t>
      </w:r>
      <w:r w:rsidR="00CC3DEF" w:rsidRPr="00C26E80">
        <w:rPr>
          <w:sz w:val="27"/>
          <w:szCs w:val="27"/>
        </w:rPr>
        <w:t xml:space="preserve"> 2025 года № 1</w:t>
      </w:r>
      <w:r w:rsidR="00CC3DEF">
        <w:rPr>
          <w:sz w:val="27"/>
          <w:szCs w:val="27"/>
        </w:rPr>
        <w:t>7</w:t>
      </w:r>
      <w:r w:rsidR="00CC3DEF" w:rsidRPr="00C26E80">
        <w:rPr>
          <w:sz w:val="27"/>
          <w:szCs w:val="27"/>
        </w:rPr>
        <w:t xml:space="preserve">4 </w:t>
      </w:r>
      <w:r w:rsidR="00CC3DEF" w:rsidRPr="00792DC7">
        <w:rPr>
          <w:sz w:val="28"/>
          <w:szCs w:val="28"/>
        </w:rPr>
        <w:t>«</w:t>
      </w:r>
      <w:r w:rsidR="00CC3DEF" w:rsidRPr="00792DC7">
        <w:rPr>
          <w:rFonts w:eastAsia="Calibri"/>
          <w:sz w:val="28"/>
          <w:szCs w:val="28"/>
          <w:lang w:eastAsia="en-US"/>
        </w:rPr>
        <w:t>Об утверждении П</w:t>
      </w:r>
      <w:r w:rsidR="00CC3DEF" w:rsidRPr="00792DC7">
        <w:rPr>
          <w:rFonts w:eastAsia="Calibri"/>
          <w:bCs/>
          <w:sz w:val="28"/>
          <w:szCs w:val="28"/>
          <w:lang w:eastAsia="en-US"/>
        </w:rPr>
        <w:t>равил благоустройства территории Забайкальского муниципального округа</w:t>
      </w:r>
      <w:r w:rsidR="00CC3DEF" w:rsidRPr="00792DC7">
        <w:rPr>
          <w:sz w:val="28"/>
          <w:szCs w:val="28"/>
        </w:rPr>
        <w:t>»</w:t>
      </w:r>
      <w:r w:rsidRPr="00C26E80">
        <w:rPr>
          <w:sz w:val="27"/>
          <w:szCs w:val="27"/>
        </w:rPr>
        <w:t>, а именно:</w:t>
      </w:r>
    </w:p>
    <w:p w:rsidR="00B503F8" w:rsidRDefault="00307478" w:rsidP="00B503F8">
      <w:pPr>
        <w:numPr>
          <w:ilvl w:val="1"/>
          <w:numId w:val="5"/>
        </w:numPr>
        <w:suppressAutoHyphens/>
        <w:ind w:left="0" w:right="-2" w:firstLine="567"/>
        <w:contextualSpacing/>
        <w:jc w:val="both"/>
        <w:rPr>
          <w:sz w:val="28"/>
          <w:szCs w:val="28"/>
        </w:rPr>
      </w:pPr>
      <w:r w:rsidRPr="00C82A29">
        <w:rPr>
          <w:color w:val="000000"/>
          <w:sz w:val="28"/>
          <w:szCs w:val="28"/>
          <w:lang w:bidi="ru-RU"/>
        </w:rPr>
        <w:t xml:space="preserve">Пункт 33 Правил благоустройства из раздела «Технические зоны транспортных, инженерных коммуникаций, инженерные коммуникации, </w:t>
      </w:r>
      <w:proofErr w:type="spellStart"/>
      <w:r w:rsidRPr="00C82A29">
        <w:rPr>
          <w:color w:val="000000"/>
          <w:sz w:val="28"/>
          <w:szCs w:val="28"/>
          <w:lang w:bidi="ru-RU"/>
        </w:rPr>
        <w:t>водоохранные</w:t>
      </w:r>
      <w:proofErr w:type="spellEnd"/>
      <w:r w:rsidRPr="00C82A29">
        <w:rPr>
          <w:color w:val="000000"/>
          <w:sz w:val="28"/>
          <w:szCs w:val="28"/>
          <w:lang w:bidi="ru-RU"/>
        </w:rPr>
        <w:t xml:space="preserve"> зоны» исключить</w:t>
      </w:r>
      <w:r w:rsidR="00937D1D" w:rsidRPr="00C82A29">
        <w:rPr>
          <w:sz w:val="28"/>
          <w:szCs w:val="28"/>
        </w:rPr>
        <w:t>;</w:t>
      </w:r>
    </w:p>
    <w:p w:rsidR="00B503F8" w:rsidRDefault="00E34EAF" w:rsidP="00B503F8">
      <w:pPr>
        <w:suppressAutoHyphens/>
        <w:ind w:left="567" w:right="-2"/>
        <w:contextualSpacing/>
        <w:jc w:val="both"/>
        <w:rPr>
          <w:sz w:val="27"/>
          <w:szCs w:val="27"/>
        </w:rPr>
      </w:pPr>
      <w:r w:rsidRPr="00B503F8">
        <w:rPr>
          <w:sz w:val="28"/>
          <w:szCs w:val="28"/>
        </w:rPr>
        <w:t xml:space="preserve">2. </w:t>
      </w:r>
      <w:r w:rsidR="00D1664D" w:rsidRPr="00B503F8">
        <w:rPr>
          <w:sz w:val="28"/>
          <w:szCs w:val="28"/>
        </w:rPr>
        <w:t>Решение вступает в силу со дня его официального</w:t>
      </w:r>
      <w:r w:rsidR="00D1664D" w:rsidRPr="00B503F8">
        <w:rPr>
          <w:sz w:val="27"/>
          <w:szCs w:val="27"/>
        </w:rPr>
        <w:t xml:space="preserve"> опубликования.</w:t>
      </w:r>
    </w:p>
    <w:p w:rsidR="00D1664D" w:rsidRPr="00B503F8" w:rsidRDefault="00E34EAF" w:rsidP="00B503F8">
      <w:pPr>
        <w:suppressAutoHyphens/>
        <w:ind w:right="-2" w:firstLine="567"/>
        <w:contextualSpacing/>
        <w:jc w:val="both"/>
        <w:rPr>
          <w:sz w:val="28"/>
          <w:szCs w:val="28"/>
        </w:rPr>
      </w:pPr>
      <w:bookmarkStart w:id="1" w:name="_GoBack"/>
      <w:bookmarkEnd w:id="1"/>
      <w:r>
        <w:rPr>
          <w:sz w:val="27"/>
          <w:szCs w:val="27"/>
        </w:rPr>
        <w:t xml:space="preserve">3. </w:t>
      </w:r>
      <w:r w:rsidR="00D1664D" w:rsidRPr="00C26E80">
        <w:rPr>
          <w:sz w:val="27"/>
          <w:szCs w:val="27"/>
        </w:rPr>
        <w:t>Опубликовать (обнародовать) наст</w:t>
      </w:r>
      <w:r w:rsidR="00B503F8">
        <w:rPr>
          <w:sz w:val="27"/>
          <w:szCs w:val="27"/>
        </w:rPr>
        <w:t xml:space="preserve">оящее решение в порядке, </w:t>
      </w:r>
      <w:r w:rsidR="00D1664D" w:rsidRPr="00C26E80">
        <w:rPr>
          <w:sz w:val="27"/>
          <w:szCs w:val="27"/>
        </w:rPr>
        <w:t xml:space="preserve">установленном Уставом Забайкальского муниципального округа Забайкальского края и разместить на официальном сайте Администрации Забайкальского муниципального округа в информационно-телекоммуникационной сети «Интернет» </w:t>
      </w:r>
      <w:hyperlink r:id="rId7" w:history="1">
        <w:r w:rsidR="00D1664D" w:rsidRPr="00C26E80">
          <w:rPr>
            <w:rStyle w:val="a5"/>
            <w:sz w:val="27"/>
            <w:szCs w:val="27"/>
          </w:rPr>
          <w:t>www.zabaikalskadm.ru</w:t>
        </w:r>
      </w:hyperlink>
      <w:r w:rsidR="00D1664D" w:rsidRPr="00C26E80">
        <w:rPr>
          <w:sz w:val="27"/>
          <w:szCs w:val="27"/>
        </w:rPr>
        <w:t>.</w:t>
      </w:r>
    </w:p>
    <w:p w:rsidR="00546CED" w:rsidRPr="00C26E80" w:rsidRDefault="00546CE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0025B4" w:rsidRPr="00C26E80" w:rsidRDefault="000025B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D1664D" w:rsidRPr="00C26E80" w:rsidRDefault="00D1664D" w:rsidP="00D1664D">
      <w:pPr>
        <w:jc w:val="both"/>
        <w:rPr>
          <w:b/>
          <w:sz w:val="27"/>
          <w:szCs w:val="27"/>
        </w:rPr>
      </w:pPr>
      <w:r w:rsidRPr="00C26E80">
        <w:rPr>
          <w:b/>
          <w:sz w:val="27"/>
          <w:szCs w:val="27"/>
        </w:rPr>
        <w:t>Глава Забайкальского</w:t>
      </w:r>
    </w:p>
    <w:p w:rsidR="00D1664D" w:rsidRPr="00C26E80" w:rsidRDefault="00D1664D" w:rsidP="00D1664D">
      <w:pPr>
        <w:jc w:val="both"/>
        <w:rPr>
          <w:b/>
          <w:sz w:val="27"/>
          <w:szCs w:val="27"/>
        </w:rPr>
      </w:pPr>
      <w:r w:rsidRPr="00C26E80">
        <w:rPr>
          <w:b/>
          <w:sz w:val="27"/>
          <w:szCs w:val="27"/>
        </w:rPr>
        <w:t xml:space="preserve"> муниципального округа                                               А.В. Мочалов</w:t>
      </w:r>
    </w:p>
    <w:sectPr w:rsidR="00D1664D" w:rsidRPr="00C26E80" w:rsidSect="00C26E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74A"/>
    <w:multiLevelType w:val="hybridMultilevel"/>
    <w:tmpl w:val="9BE2DC32"/>
    <w:lvl w:ilvl="0" w:tplc="5CB4D4A0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7F21144"/>
    <w:multiLevelType w:val="hybridMultilevel"/>
    <w:tmpl w:val="9564AFBA"/>
    <w:lvl w:ilvl="0" w:tplc="92265522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FD725E"/>
    <w:multiLevelType w:val="hybridMultilevel"/>
    <w:tmpl w:val="63763820"/>
    <w:lvl w:ilvl="0" w:tplc="037C26B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A937D7"/>
    <w:multiLevelType w:val="hybridMultilevel"/>
    <w:tmpl w:val="6582C3A8"/>
    <w:lvl w:ilvl="0" w:tplc="20AE0C2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78800E0"/>
    <w:multiLevelType w:val="multilevel"/>
    <w:tmpl w:val="BB14A6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5">
    <w:nsid w:val="7DCE236F"/>
    <w:multiLevelType w:val="multilevel"/>
    <w:tmpl w:val="BB14A6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55"/>
    <w:rsid w:val="000025B4"/>
    <w:rsid w:val="000A4506"/>
    <w:rsid w:val="000A5D83"/>
    <w:rsid w:val="000B5E49"/>
    <w:rsid w:val="000B6101"/>
    <w:rsid w:val="000C578B"/>
    <w:rsid w:val="001A38E5"/>
    <w:rsid w:val="0023614F"/>
    <w:rsid w:val="00251F10"/>
    <w:rsid w:val="00254750"/>
    <w:rsid w:val="00261475"/>
    <w:rsid w:val="002D5217"/>
    <w:rsid w:val="00307478"/>
    <w:rsid w:val="00310528"/>
    <w:rsid w:val="00380BBE"/>
    <w:rsid w:val="003D4E27"/>
    <w:rsid w:val="00403585"/>
    <w:rsid w:val="00405751"/>
    <w:rsid w:val="00450544"/>
    <w:rsid w:val="004C1F1E"/>
    <w:rsid w:val="004E6C41"/>
    <w:rsid w:val="004F17BD"/>
    <w:rsid w:val="00526AF0"/>
    <w:rsid w:val="00546CED"/>
    <w:rsid w:val="0056434B"/>
    <w:rsid w:val="0058265A"/>
    <w:rsid w:val="005930CD"/>
    <w:rsid w:val="005A1FDD"/>
    <w:rsid w:val="005A5024"/>
    <w:rsid w:val="005A76C2"/>
    <w:rsid w:val="005C189A"/>
    <w:rsid w:val="005D36E3"/>
    <w:rsid w:val="005E46CE"/>
    <w:rsid w:val="00620848"/>
    <w:rsid w:val="006325E8"/>
    <w:rsid w:val="00653700"/>
    <w:rsid w:val="00674AF8"/>
    <w:rsid w:val="006D792B"/>
    <w:rsid w:val="006E571B"/>
    <w:rsid w:val="006F6D6E"/>
    <w:rsid w:val="007011CB"/>
    <w:rsid w:val="00702F21"/>
    <w:rsid w:val="007131B7"/>
    <w:rsid w:val="00780F75"/>
    <w:rsid w:val="00782AE1"/>
    <w:rsid w:val="00792DC7"/>
    <w:rsid w:val="007B0B55"/>
    <w:rsid w:val="007C60B2"/>
    <w:rsid w:val="007E24C6"/>
    <w:rsid w:val="008021D8"/>
    <w:rsid w:val="00844B36"/>
    <w:rsid w:val="00893D36"/>
    <w:rsid w:val="00937D1D"/>
    <w:rsid w:val="009B4F89"/>
    <w:rsid w:val="009C51AB"/>
    <w:rsid w:val="009E7AEC"/>
    <w:rsid w:val="00A02257"/>
    <w:rsid w:val="00A31FC3"/>
    <w:rsid w:val="00A32367"/>
    <w:rsid w:val="00A4467C"/>
    <w:rsid w:val="00A61FE4"/>
    <w:rsid w:val="00A86A76"/>
    <w:rsid w:val="00AA314D"/>
    <w:rsid w:val="00AA3A08"/>
    <w:rsid w:val="00AA7F71"/>
    <w:rsid w:val="00AC1CDA"/>
    <w:rsid w:val="00B27900"/>
    <w:rsid w:val="00B503F8"/>
    <w:rsid w:val="00B723C4"/>
    <w:rsid w:val="00BC1A12"/>
    <w:rsid w:val="00C26E80"/>
    <w:rsid w:val="00C77FCD"/>
    <w:rsid w:val="00C82A29"/>
    <w:rsid w:val="00CC3DEF"/>
    <w:rsid w:val="00D1664D"/>
    <w:rsid w:val="00D614AB"/>
    <w:rsid w:val="00D624C7"/>
    <w:rsid w:val="00D76355"/>
    <w:rsid w:val="00DF56BA"/>
    <w:rsid w:val="00DF78B4"/>
    <w:rsid w:val="00E148BB"/>
    <w:rsid w:val="00E34EAF"/>
    <w:rsid w:val="00E559E8"/>
    <w:rsid w:val="00EA7D67"/>
    <w:rsid w:val="00ED681F"/>
    <w:rsid w:val="00EE1D67"/>
    <w:rsid w:val="00F17E2E"/>
    <w:rsid w:val="00FB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46CED"/>
    <w:pPr>
      <w:jc w:val="center"/>
    </w:pPr>
    <w:rPr>
      <w:szCs w:val="20"/>
    </w:rPr>
  </w:style>
  <w:style w:type="character" w:customStyle="1" w:styleId="a4">
    <w:name w:val="Название Знак"/>
    <w:link w:val="a3"/>
    <w:rsid w:val="00546CED"/>
    <w:rPr>
      <w:sz w:val="24"/>
    </w:rPr>
  </w:style>
  <w:style w:type="paragraph" w:customStyle="1" w:styleId="ConsPlusNormal">
    <w:name w:val="ConsPlusNormal"/>
    <w:uiPriority w:val="99"/>
    <w:rsid w:val="00546C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46C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5">
    <w:name w:val="Hyperlink"/>
    <w:uiPriority w:val="99"/>
    <w:unhideWhenUsed/>
    <w:rsid w:val="004F17BD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4F17BD"/>
    <w:pPr>
      <w:spacing w:before="100" w:beforeAutospacing="1" w:after="100" w:afterAutospacing="1"/>
    </w:pPr>
  </w:style>
  <w:style w:type="paragraph" w:styleId="a7">
    <w:name w:val="No Spacing"/>
    <w:qFormat/>
    <w:rsid w:val="009E7AEC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F17E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F17E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46CED"/>
    <w:pPr>
      <w:jc w:val="center"/>
    </w:pPr>
    <w:rPr>
      <w:szCs w:val="20"/>
    </w:rPr>
  </w:style>
  <w:style w:type="character" w:customStyle="1" w:styleId="a4">
    <w:name w:val="Название Знак"/>
    <w:link w:val="a3"/>
    <w:rsid w:val="00546CED"/>
    <w:rPr>
      <w:sz w:val="24"/>
    </w:rPr>
  </w:style>
  <w:style w:type="paragraph" w:customStyle="1" w:styleId="ConsPlusNormal">
    <w:name w:val="ConsPlusNormal"/>
    <w:uiPriority w:val="99"/>
    <w:rsid w:val="00546C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46C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5">
    <w:name w:val="Hyperlink"/>
    <w:uiPriority w:val="99"/>
    <w:unhideWhenUsed/>
    <w:rsid w:val="004F17BD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4F17BD"/>
    <w:pPr>
      <w:spacing w:before="100" w:beforeAutospacing="1" w:after="100" w:afterAutospacing="1"/>
    </w:pPr>
  </w:style>
  <w:style w:type="paragraph" w:styleId="a7">
    <w:name w:val="No Spacing"/>
    <w:qFormat/>
    <w:rsid w:val="009E7AEC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F17E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F17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2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baikalsk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  (проект)</vt:lpstr>
    </vt:vector>
  </TitlesOfParts>
  <Company>diakov.net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  (проект)</dc:title>
  <dc:creator>User</dc:creator>
  <cp:lastModifiedBy>Пользователь</cp:lastModifiedBy>
  <cp:revision>10</cp:revision>
  <cp:lastPrinted>2026-02-19T23:59:00Z</cp:lastPrinted>
  <dcterms:created xsi:type="dcterms:W3CDTF">2026-02-12T04:51:00Z</dcterms:created>
  <dcterms:modified xsi:type="dcterms:W3CDTF">2026-02-27T01:48:00Z</dcterms:modified>
</cp:coreProperties>
</file>